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B58" w:rsidRDefault="006F1B58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3.3. Информация о тарифе на транспортировку сточных вод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6F1B58" w:rsidRPr="00713E9A" w:rsidTr="00FD0BCE">
        <w:tc>
          <w:tcPr>
            <w:tcW w:w="5280" w:type="dxa"/>
          </w:tcPr>
          <w:p w:rsidR="006F1B58" w:rsidRPr="00713E9A" w:rsidRDefault="006F1B58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сточных вод</w:t>
            </w:r>
          </w:p>
        </w:tc>
        <w:tc>
          <w:tcPr>
            <w:tcW w:w="3792" w:type="dxa"/>
          </w:tcPr>
          <w:p w:rsidR="006F1B58" w:rsidRPr="00713E9A" w:rsidRDefault="006F1B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6F1B58" w:rsidRPr="00713E9A" w:rsidTr="00FD0B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58" w:rsidRPr="00713E9A" w:rsidRDefault="006F1B58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Реквизиты (дата, номер) решения об утверждении тарифа на транспортировку сточных вод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58" w:rsidRDefault="006F1B58" w:rsidP="00FD0B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Ангарска  от 27.11.2012 г  № 2249-г « Об установлении тарифов на услуги в сфере водоснабжения и водоотведения для МУП города Ангарска «Ангарский Водоканал»</w:t>
            </w:r>
          </w:p>
          <w:p w:rsidR="006F1B58" w:rsidRPr="00713E9A" w:rsidRDefault="006F1B58">
            <w:pPr>
              <w:rPr>
                <w:sz w:val="24"/>
                <w:szCs w:val="24"/>
              </w:rPr>
            </w:pPr>
          </w:p>
        </w:tc>
      </w:tr>
      <w:tr w:rsidR="006F1B58" w:rsidRPr="00713E9A" w:rsidTr="00FD0B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58" w:rsidRPr="00713E9A" w:rsidRDefault="006F1B58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Величина установленного тарифа на транспортировку сточных вод</w:t>
            </w:r>
            <w:r>
              <w:rPr>
                <w:sz w:val="24"/>
                <w:szCs w:val="24"/>
              </w:rPr>
              <w:t>, без учета НДС 18%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58" w:rsidRPr="00713E9A" w:rsidRDefault="006F1B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 руб/ куб. м.</w:t>
            </w:r>
          </w:p>
        </w:tc>
      </w:tr>
      <w:tr w:rsidR="006F1B58" w:rsidRPr="00713E9A" w:rsidTr="00FD0B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58" w:rsidRPr="00713E9A" w:rsidRDefault="006F1B58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Срок действия установленного тарифа на транспортировку сточных вод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58" w:rsidRPr="00713E9A" w:rsidRDefault="006F1B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01.01.2013 по 31.12.3013</w:t>
            </w:r>
          </w:p>
        </w:tc>
      </w:tr>
      <w:tr w:rsidR="006F1B58" w:rsidRPr="00713E9A" w:rsidTr="00FD0B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58" w:rsidRPr="00713E9A" w:rsidRDefault="006F1B58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Источник официального опубликования решения об установлении тарифа на транспортировку сточных вод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58" w:rsidRPr="006E210F" w:rsidRDefault="006F1B58" w:rsidP="00FD0B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(тариф)</w:t>
            </w:r>
          </w:p>
          <w:p w:rsidR="006F1B58" w:rsidRPr="00713E9A" w:rsidRDefault="006F1B58" w:rsidP="00FD0B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r>
              <w:rPr>
                <w:sz w:val="24"/>
                <w:szCs w:val="24"/>
                <w:lang w:val="en-US"/>
              </w:rPr>
              <w:t>www</w:t>
            </w:r>
            <w:r w:rsidRPr="00C93B7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ang</w:t>
            </w:r>
            <w:r w:rsidRPr="00C93B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vodokanal</w:t>
            </w:r>
            <w:r w:rsidRPr="00C93B7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6F1B58" w:rsidRPr="00FD0BCE" w:rsidRDefault="006F1B58">
      <w:pPr>
        <w:rPr>
          <w:sz w:val="24"/>
          <w:szCs w:val="24"/>
        </w:rPr>
      </w:pPr>
    </w:p>
    <w:sectPr w:rsidR="006F1B58" w:rsidRPr="00FD0BCE" w:rsidSect="00915AFA">
      <w:headerReference w:type="default" r:id="rId6"/>
      <w:pgSz w:w="11906" w:h="16838"/>
      <w:pgMar w:top="851" w:right="964" w:bottom="567" w:left="124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B58" w:rsidRDefault="006F1B58">
      <w:r>
        <w:separator/>
      </w:r>
    </w:p>
  </w:endnote>
  <w:endnote w:type="continuationSeparator" w:id="0">
    <w:p w:rsidR="006F1B58" w:rsidRDefault="006F1B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B58" w:rsidRDefault="006F1B58">
      <w:r>
        <w:separator/>
      </w:r>
    </w:p>
  </w:footnote>
  <w:footnote w:type="continuationSeparator" w:id="0">
    <w:p w:rsidR="006F1B58" w:rsidRDefault="006F1B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58" w:rsidRDefault="006F1B58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537A"/>
    <w:rsid w:val="000B537A"/>
    <w:rsid w:val="004E2F7A"/>
    <w:rsid w:val="006E210F"/>
    <w:rsid w:val="006F1B58"/>
    <w:rsid w:val="00713E9A"/>
    <w:rsid w:val="00915AFA"/>
    <w:rsid w:val="00C93B71"/>
    <w:rsid w:val="00FD0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FA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915AFA"/>
    <w:pPr>
      <w:widowControl w:val="0"/>
      <w:autoSpaceDE w:val="0"/>
      <w:autoSpaceDN w:val="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126</Words>
  <Characters>724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subject/>
  <dc:creator>КонсультантПлюс</dc:creator>
  <cp:keywords/>
  <dc:description/>
  <cp:lastModifiedBy>peoglav</cp:lastModifiedBy>
  <cp:revision>2</cp:revision>
  <dcterms:created xsi:type="dcterms:W3CDTF">2013-12-03T08:06:00Z</dcterms:created>
  <dcterms:modified xsi:type="dcterms:W3CDTF">2013-12-03T08:06:00Z</dcterms:modified>
</cp:coreProperties>
</file>