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A56" w:rsidRDefault="00517A56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2.3. Информация о тарифе на техническую воду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3792"/>
      </w:tblGrid>
      <w:tr w:rsidR="00517A56" w:rsidRPr="00BB2CD4">
        <w:tc>
          <w:tcPr>
            <w:tcW w:w="5280" w:type="dxa"/>
          </w:tcPr>
          <w:p w:rsidR="00517A56" w:rsidRPr="00BB2CD4" w:rsidRDefault="00517A56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Наименование органа регулирования тарифов, принявшего решение об утверждении тарифа на техническую воду</w:t>
            </w:r>
          </w:p>
        </w:tc>
        <w:tc>
          <w:tcPr>
            <w:tcW w:w="3792" w:type="dxa"/>
          </w:tcPr>
          <w:p w:rsidR="00517A56" w:rsidRPr="00BB2CD4" w:rsidRDefault="00517A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517A56" w:rsidRPr="00BB2CD4">
        <w:trPr>
          <w:trHeight w:val="400"/>
        </w:trPr>
        <w:tc>
          <w:tcPr>
            <w:tcW w:w="5280" w:type="dxa"/>
          </w:tcPr>
          <w:p w:rsidR="00517A56" w:rsidRPr="00BB2CD4" w:rsidRDefault="00517A56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Реквизиты (дата, номер) решения об утверждении тарифа на техническую воду</w:t>
            </w:r>
          </w:p>
        </w:tc>
        <w:tc>
          <w:tcPr>
            <w:tcW w:w="3792" w:type="dxa"/>
          </w:tcPr>
          <w:p w:rsidR="00517A56" w:rsidRDefault="00517A56" w:rsidP="007932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города Ангарска  от 27.11.2012 г  № 2249-г « Об установлении тарифов на услуги в сфере водоснабжения и водоотведения для МУП города Ангарска «Ангарский Водоканал»</w:t>
            </w:r>
          </w:p>
          <w:p w:rsidR="00517A56" w:rsidRPr="00BB2CD4" w:rsidRDefault="00517A56">
            <w:pPr>
              <w:jc w:val="both"/>
              <w:rPr>
                <w:sz w:val="24"/>
                <w:szCs w:val="24"/>
              </w:rPr>
            </w:pPr>
          </w:p>
        </w:tc>
      </w:tr>
      <w:tr w:rsidR="00517A56" w:rsidRPr="00BB2CD4">
        <w:trPr>
          <w:trHeight w:val="400"/>
        </w:trPr>
        <w:tc>
          <w:tcPr>
            <w:tcW w:w="5280" w:type="dxa"/>
          </w:tcPr>
          <w:p w:rsidR="00517A56" w:rsidRPr="00BB2CD4" w:rsidRDefault="00517A56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Величина установленного тарифа на техническую воду</w:t>
            </w:r>
            <w:r>
              <w:rPr>
                <w:sz w:val="24"/>
                <w:szCs w:val="24"/>
              </w:rPr>
              <w:t>, без учета НДС 18%</w:t>
            </w:r>
          </w:p>
        </w:tc>
        <w:tc>
          <w:tcPr>
            <w:tcW w:w="3792" w:type="dxa"/>
          </w:tcPr>
          <w:p w:rsidR="00517A56" w:rsidRPr="00BB2CD4" w:rsidRDefault="00517A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4,05 руб./ куб. м.</w:t>
            </w:r>
          </w:p>
        </w:tc>
      </w:tr>
      <w:tr w:rsidR="00517A56" w:rsidRPr="00BB2CD4">
        <w:tc>
          <w:tcPr>
            <w:tcW w:w="5280" w:type="dxa"/>
          </w:tcPr>
          <w:p w:rsidR="00517A56" w:rsidRPr="00BB2CD4" w:rsidRDefault="00517A56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Срок действия установленного тарифа на техническую воду</w:t>
            </w:r>
          </w:p>
        </w:tc>
        <w:tc>
          <w:tcPr>
            <w:tcW w:w="3792" w:type="dxa"/>
          </w:tcPr>
          <w:p w:rsidR="00517A56" w:rsidRPr="00BB2CD4" w:rsidRDefault="00517A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01.01.2013 по 31.12.2013</w:t>
            </w:r>
          </w:p>
        </w:tc>
      </w:tr>
      <w:tr w:rsidR="00517A56" w:rsidRPr="00BB2CD4">
        <w:tc>
          <w:tcPr>
            <w:tcW w:w="5280" w:type="dxa"/>
          </w:tcPr>
          <w:p w:rsidR="00517A56" w:rsidRPr="00BB2CD4" w:rsidRDefault="00517A56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Источник официального опубликования решения об установлении тарифа на техническую воду</w:t>
            </w:r>
          </w:p>
        </w:tc>
        <w:tc>
          <w:tcPr>
            <w:tcW w:w="3792" w:type="dxa"/>
          </w:tcPr>
          <w:p w:rsidR="00517A56" w:rsidRDefault="00517A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Мой Ангарск,</w:t>
            </w:r>
          </w:p>
          <w:p w:rsidR="00517A56" w:rsidRPr="00C93B71" w:rsidRDefault="00517A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r>
              <w:rPr>
                <w:sz w:val="24"/>
                <w:szCs w:val="24"/>
                <w:lang w:val="en-US"/>
              </w:rPr>
              <w:t>www</w:t>
            </w:r>
            <w:r w:rsidRPr="00C93B7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ang</w:t>
            </w:r>
            <w:r w:rsidRPr="00C93B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vodokanal</w:t>
            </w:r>
            <w:r w:rsidRPr="00C93B7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517A56" w:rsidRDefault="00517A56">
      <w:pPr>
        <w:rPr>
          <w:sz w:val="24"/>
          <w:szCs w:val="24"/>
        </w:rPr>
      </w:pPr>
    </w:p>
    <w:sectPr w:rsidR="00517A56" w:rsidSect="006A7BBD">
      <w:headerReference w:type="default" r:id="rId6"/>
      <w:pgSz w:w="11906" w:h="16838"/>
      <w:pgMar w:top="851" w:right="924" w:bottom="567" w:left="1259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A56" w:rsidRDefault="00517A56">
      <w:r>
        <w:separator/>
      </w:r>
    </w:p>
  </w:endnote>
  <w:endnote w:type="continuationSeparator" w:id="0">
    <w:p w:rsidR="00517A56" w:rsidRDefault="00517A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A56" w:rsidRDefault="00517A56">
      <w:r>
        <w:separator/>
      </w:r>
    </w:p>
  </w:footnote>
  <w:footnote w:type="continuationSeparator" w:id="0">
    <w:p w:rsidR="00517A56" w:rsidRDefault="00517A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A56" w:rsidRDefault="00517A56">
    <w:pPr>
      <w:pStyle w:val="Header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0963"/>
    <w:rsid w:val="0005164D"/>
    <w:rsid w:val="00124815"/>
    <w:rsid w:val="004B313D"/>
    <w:rsid w:val="004B7CAE"/>
    <w:rsid w:val="004E59FB"/>
    <w:rsid w:val="00517A56"/>
    <w:rsid w:val="00641A75"/>
    <w:rsid w:val="006A7BBD"/>
    <w:rsid w:val="007932DD"/>
    <w:rsid w:val="007A6212"/>
    <w:rsid w:val="00880963"/>
    <w:rsid w:val="00BB2CD4"/>
    <w:rsid w:val="00C30F6A"/>
    <w:rsid w:val="00C36317"/>
    <w:rsid w:val="00C93B71"/>
    <w:rsid w:val="00E0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BBD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A7BB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A7BB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6A7BB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A7BBD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6A7BBD"/>
    <w:pPr>
      <w:widowControl w:val="0"/>
      <w:autoSpaceDE w:val="0"/>
      <w:autoSpaceDN w:val="0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</Pages>
  <Words>117</Words>
  <Characters>669</Characters>
  <Application>Microsoft Office Outlook</Application>
  <DocSecurity>0</DocSecurity>
  <Lines>0</Lines>
  <Paragraphs>0</Paragraphs>
  <ScaleCrop>false</ScaleCrop>
  <Company>КонсультантПлюс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</dc:title>
  <dc:subject/>
  <dc:creator>КонсультантПлюс</dc:creator>
  <cp:keywords/>
  <dc:description/>
  <cp:lastModifiedBy>peoglav</cp:lastModifiedBy>
  <cp:revision>6</cp:revision>
  <dcterms:created xsi:type="dcterms:W3CDTF">2013-12-03T07:48:00Z</dcterms:created>
  <dcterms:modified xsi:type="dcterms:W3CDTF">2013-12-03T08:04:00Z</dcterms:modified>
</cp:coreProperties>
</file>